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BB6" w:rsidRDefault="00E75BB6" w:rsidP="00C8081D">
      <w:pPr>
        <w:spacing w:after="0" w:line="312" w:lineRule="auto"/>
        <w:ind w:left="142"/>
        <w:jc w:val="both"/>
        <w:rPr>
          <w:rFonts w:ascii="Arial Narrow" w:hAnsi="Arial Narrow" w:cs="Calibri"/>
        </w:rPr>
      </w:pPr>
    </w:p>
    <w:p w:rsidR="00271F2E" w:rsidRDefault="00271F2E" w:rsidP="00C8081D">
      <w:pPr>
        <w:spacing w:after="0" w:line="312" w:lineRule="auto"/>
        <w:ind w:left="142"/>
        <w:jc w:val="both"/>
        <w:rPr>
          <w:rFonts w:ascii="Arial Narrow" w:hAnsi="Arial Narrow" w:cs="Calibri"/>
        </w:rPr>
      </w:pPr>
    </w:p>
    <w:p w:rsidR="00271F2E" w:rsidRDefault="00271F2E" w:rsidP="00C8081D">
      <w:pPr>
        <w:spacing w:after="0" w:line="312" w:lineRule="auto"/>
        <w:ind w:left="142"/>
        <w:jc w:val="both"/>
        <w:rPr>
          <w:rFonts w:ascii="Arial Narrow" w:hAnsi="Arial Narrow" w:cs="Calibri"/>
        </w:rPr>
      </w:pPr>
    </w:p>
    <w:p w:rsidR="00C8081D" w:rsidRPr="00C8081D" w:rsidRDefault="00C8081D" w:rsidP="00C8081D">
      <w:pPr>
        <w:spacing w:after="0" w:line="312" w:lineRule="auto"/>
        <w:ind w:left="142"/>
        <w:jc w:val="both"/>
        <w:rPr>
          <w:rFonts w:ascii="Arial Narrow" w:hAnsi="Arial Narrow" w:cs="Calibri"/>
        </w:rPr>
      </w:pPr>
    </w:p>
    <w:p w:rsidR="00E75BB6" w:rsidRPr="00C8081D" w:rsidRDefault="00E75BB6" w:rsidP="00C8081D">
      <w:pPr>
        <w:spacing w:after="0" w:line="312" w:lineRule="auto"/>
        <w:ind w:left="142"/>
        <w:jc w:val="center"/>
        <w:rPr>
          <w:rFonts w:ascii="Arial Narrow" w:hAnsi="Arial Narrow" w:cs="Arial"/>
          <w:b/>
          <w:caps/>
          <w:color w:val="000000"/>
        </w:rPr>
      </w:pPr>
      <w:r w:rsidRPr="00C8081D">
        <w:rPr>
          <w:rFonts w:ascii="Arial Narrow" w:hAnsi="Arial Narrow" w:cs="Arial"/>
          <w:b/>
          <w:caps/>
          <w:color w:val="000000"/>
        </w:rPr>
        <w:t>Protocolo de Colaboração</w:t>
      </w:r>
    </w:p>
    <w:p w:rsidR="00E75BB6" w:rsidRDefault="00E75BB6" w:rsidP="00C8081D">
      <w:pPr>
        <w:spacing w:after="0" w:line="312" w:lineRule="auto"/>
        <w:ind w:left="142"/>
        <w:jc w:val="both"/>
        <w:rPr>
          <w:rFonts w:ascii="Arial Narrow" w:hAnsi="Arial Narrow" w:cs="Calibri"/>
        </w:rPr>
      </w:pPr>
    </w:p>
    <w:p w:rsidR="00271F2E" w:rsidRDefault="00271F2E" w:rsidP="00C8081D">
      <w:pPr>
        <w:spacing w:after="0" w:line="312" w:lineRule="auto"/>
        <w:ind w:left="142"/>
        <w:jc w:val="both"/>
        <w:rPr>
          <w:rFonts w:ascii="Arial Narrow" w:hAnsi="Arial Narrow" w:cs="Calibri"/>
        </w:rPr>
      </w:pPr>
    </w:p>
    <w:p w:rsidR="00C8081D" w:rsidRPr="00C8081D" w:rsidRDefault="00C8081D" w:rsidP="00C8081D">
      <w:pPr>
        <w:spacing w:after="0" w:line="312" w:lineRule="auto"/>
        <w:ind w:left="142"/>
        <w:jc w:val="both"/>
        <w:rPr>
          <w:rFonts w:ascii="Arial Narrow" w:hAnsi="Arial Narrow" w:cs="Calibri"/>
        </w:rPr>
      </w:pPr>
    </w:p>
    <w:p w:rsidR="00AD364E" w:rsidRPr="00C8081D" w:rsidRDefault="00AD364E" w:rsidP="00C8081D">
      <w:pPr>
        <w:pStyle w:val="Cabealho"/>
        <w:spacing w:line="312" w:lineRule="auto"/>
        <w:jc w:val="both"/>
        <w:rPr>
          <w:sz w:val="18"/>
          <w:szCs w:val="18"/>
        </w:rPr>
      </w:pPr>
      <w:r w:rsidRPr="00C8081D">
        <w:rPr>
          <w:rFonts w:ascii="Arial Narrow" w:hAnsi="Arial Narrow" w:cs="Calibri"/>
        </w:rPr>
        <w:t xml:space="preserve">- </w:t>
      </w:r>
      <w:proofErr w:type="spellStart"/>
      <w:r w:rsidR="00C8081D">
        <w:rPr>
          <w:rFonts w:ascii="Arial Narrow" w:hAnsi="Arial Narrow" w:cs="Calibri"/>
          <w:b/>
          <w:u w:val="single"/>
        </w:rPr>
        <w:t>Veteranus-Care</w:t>
      </w:r>
      <w:proofErr w:type="spellEnd"/>
      <w:r w:rsidR="00C8081D">
        <w:rPr>
          <w:rFonts w:ascii="Arial Narrow" w:hAnsi="Arial Narrow" w:cs="Calibri"/>
        </w:rPr>
        <w:t>, Instituição Particular de Solidariedade Social, sem fins lucrativos,</w:t>
      </w:r>
      <w:r w:rsidRPr="00C8081D">
        <w:rPr>
          <w:rFonts w:ascii="Arial Narrow" w:hAnsi="Arial Narrow" w:cs="Calibri"/>
          <w:iCs/>
          <w:color w:val="000000"/>
        </w:rPr>
        <w:t xml:space="preserve"> com o NIPC </w:t>
      </w:r>
      <w:r w:rsidR="00C8081D" w:rsidRPr="00C8081D">
        <w:rPr>
          <w:rFonts w:ascii="Arial Narrow" w:hAnsi="Arial Narrow" w:cs="Calibri"/>
          <w:iCs/>
          <w:color w:val="000000"/>
        </w:rPr>
        <w:t>513310789</w:t>
      </w:r>
      <w:r w:rsidRPr="00C8081D">
        <w:rPr>
          <w:rFonts w:ascii="Arial Narrow" w:hAnsi="Arial Narrow" w:cs="Calibri"/>
          <w:iCs/>
          <w:color w:val="000000"/>
        </w:rPr>
        <w:t xml:space="preserve">, com sede na </w:t>
      </w:r>
      <w:r w:rsidR="00C8081D" w:rsidRPr="00C8081D">
        <w:rPr>
          <w:rFonts w:ascii="Arial Narrow" w:hAnsi="Arial Narrow"/>
        </w:rPr>
        <w:t>Rua Antero de Quental, nº 263, Piso 3, Loja 304, 300-446</w:t>
      </w:r>
      <w:r w:rsidRPr="00C8081D">
        <w:rPr>
          <w:rFonts w:ascii="Arial Narrow" w:hAnsi="Arial Narrow" w:cs="Calibri"/>
          <w:iCs/>
          <w:color w:val="000000"/>
        </w:rPr>
        <w:t xml:space="preserve"> Coimbra, representada neste ato por </w:t>
      </w:r>
      <w:r w:rsidR="00A024EE">
        <w:rPr>
          <w:rFonts w:ascii="Arial Narrow" w:hAnsi="Arial Narrow" w:cs="Calibri"/>
          <w:iCs/>
          <w:color w:val="000000"/>
        </w:rPr>
        <w:t>João Manuel Marques Rodrigues</w:t>
      </w:r>
      <w:r w:rsidRPr="00C8081D">
        <w:rPr>
          <w:rFonts w:ascii="Arial Narrow" w:hAnsi="Arial Narrow" w:cs="Calibri"/>
          <w:iCs/>
          <w:color w:val="000000"/>
        </w:rPr>
        <w:t>.</w:t>
      </w:r>
    </w:p>
    <w:p w:rsidR="00AD364E" w:rsidRPr="00C8081D" w:rsidRDefault="00AD364E" w:rsidP="00C8081D">
      <w:pPr>
        <w:spacing w:after="0" w:line="312" w:lineRule="auto"/>
        <w:ind w:left="142"/>
        <w:jc w:val="both"/>
        <w:rPr>
          <w:rFonts w:ascii="Arial Narrow" w:hAnsi="Arial Narrow" w:cs="Calibri"/>
        </w:rPr>
      </w:pPr>
      <w:r w:rsidRPr="00C8081D">
        <w:rPr>
          <w:rFonts w:ascii="Arial Narrow" w:hAnsi="Arial Narrow" w:cs="Calibri"/>
        </w:rPr>
        <w:t>E</w:t>
      </w:r>
    </w:p>
    <w:p w:rsidR="00AD364E" w:rsidRPr="00C8081D" w:rsidRDefault="00AD364E" w:rsidP="00C8081D">
      <w:pPr>
        <w:tabs>
          <w:tab w:val="right" w:pos="3686"/>
        </w:tabs>
        <w:spacing w:after="0" w:line="312" w:lineRule="auto"/>
        <w:ind w:left="142"/>
        <w:jc w:val="both"/>
        <w:rPr>
          <w:rFonts w:ascii="Arial Narrow" w:hAnsi="Arial Narrow" w:cs="Calibri"/>
        </w:rPr>
      </w:pPr>
      <w:r w:rsidRPr="00C8081D">
        <w:rPr>
          <w:rFonts w:ascii="Arial Narrow" w:hAnsi="Arial Narrow" w:cs="Calibri"/>
        </w:rPr>
        <w:t xml:space="preserve">- </w:t>
      </w:r>
      <w:r w:rsidR="00C8081D">
        <w:rPr>
          <w:rFonts w:ascii="Arial Narrow" w:hAnsi="Arial Narrow" w:cs="Calibri"/>
          <w:u w:val="single"/>
        </w:rPr>
        <w:tab/>
      </w:r>
      <w:r w:rsidR="00C8081D">
        <w:rPr>
          <w:rFonts w:ascii="Arial Narrow" w:hAnsi="Arial Narrow" w:cs="Calibri"/>
          <w:u w:val="single"/>
        </w:rPr>
        <w:tab/>
      </w:r>
      <w:r w:rsidRPr="00C8081D">
        <w:rPr>
          <w:rFonts w:ascii="Arial Narrow" w:hAnsi="Arial Narrow" w:cs="Calibri"/>
        </w:rPr>
        <w:t xml:space="preserve"> </w:t>
      </w:r>
      <w:r w:rsidR="00271F2E">
        <w:rPr>
          <w:rFonts w:ascii="Arial Narrow" w:hAnsi="Arial Narrow" w:cs="Calibri"/>
          <w:i/>
        </w:rPr>
        <w:t xml:space="preserve">(identificar a </w:t>
      </w:r>
      <w:r w:rsidR="000D71AE">
        <w:rPr>
          <w:rFonts w:ascii="Arial Narrow" w:hAnsi="Arial Narrow" w:cs="Calibri"/>
          <w:i/>
        </w:rPr>
        <w:t>Instituição</w:t>
      </w:r>
      <w:r w:rsidR="00271F2E">
        <w:rPr>
          <w:rFonts w:ascii="Arial Narrow" w:hAnsi="Arial Narrow" w:cs="Calibri"/>
        </w:rPr>
        <w:t>)</w:t>
      </w:r>
      <w:r w:rsidRPr="00C8081D">
        <w:rPr>
          <w:rFonts w:ascii="Arial Narrow" w:hAnsi="Arial Narrow" w:cs="Calibri"/>
        </w:rPr>
        <w:t>, com o NIPC ________________, com sede em _____</w:t>
      </w:r>
      <w:r w:rsidR="00C8081D" w:rsidRPr="00C8081D">
        <w:rPr>
          <w:rFonts w:ascii="Arial Narrow" w:hAnsi="Arial Narrow" w:cs="Calibri"/>
        </w:rPr>
        <w:tab/>
        <w:t>__________________________________________________</w:t>
      </w:r>
      <w:r w:rsidRPr="00C8081D">
        <w:rPr>
          <w:rFonts w:ascii="Arial Narrow" w:hAnsi="Arial Narrow" w:cs="Calibri"/>
        </w:rPr>
        <w:t xml:space="preserve"> (</w:t>
      </w:r>
      <w:r w:rsidRPr="00C8081D">
        <w:rPr>
          <w:rFonts w:ascii="Arial Narrow" w:hAnsi="Arial Narrow" w:cs="Calibri"/>
          <w:i/>
        </w:rPr>
        <w:t>identificar morada completa</w:t>
      </w:r>
      <w:r w:rsidRPr="00C8081D">
        <w:rPr>
          <w:rFonts w:ascii="Arial Narrow" w:hAnsi="Arial Narrow" w:cs="Calibri"/>
        </w:rPr>
        <w:t>), representada neste ato por _____________</w:t>
      </w:r>
      <w:r w:rsidR="00C8081D">
        <w:rPr>
          <w:rFonts w:ascii="Arial Narrow" w:hAnsi="Arial Narrow" w:cs="Calibri"/>
        </w:rPr>
        <w:t>___________________</w:t>
      </w:r>
      <w:r w:rsidRPr="00C8081D">
        <w:rPr>
          <w:rFonts w:ascii="Arial Narrow" w:hAnsi="Arial Narrow" w:cs="Calibri"/>
        </w:rPr>
        <w:t>______ (</w:t>
      </w:r>
      <w:r w:rsidRPr="00C8081D">
        <w:rPr>
          <w:rFonts w:ascii="Arial Narrow" w:hAnsi="Arial Narrow" w:cs="Calibri"/>
          <w:i/>
        </w:rPr>
        <w:t>identificar quem tem poderes para obrigar a entidade</w:t>
      </w:r>
      <w:r w:rsidRPr="00C8081D">
        <w:rPr>
          <w:rFonts w:ascii="Arial Narrow" w:hAnsi="Arial Narrow" w:cs="Calibri"/>
        </w:rPr>
        <w:t>),</w:t>
      </w:r>
    </w:p>
    <w:p w:rsidR="00AD364E" w:rsidRDefault="00AD364E" w:rsidP="00C8081D">
      <w:pPr>
        <w:spacing w:after="0" w:line="312" w:lineRule="auto"/>
        <w:ind w:left="142"/>
        <w:jc w:val="both"/>
        <w:rPr>
          <w:rFonts w:ascii="Arial Narrow" w:hAnsi="Arial Narrow" w:cs="Calibri"/>
        </w:rPr>
      </w:pPr>
    </w:p>
    <w:p w:rsidR="00271F2E" w:rsidRPr="00C8081D" w:rsidRDefault="00271F2E" w:rsidP="00C8081D">
      <w:pPr>
        <w:spacing w:after="0" w:line="312" w:lineRule="auto"/>
        <w:ind w:left="142"/>
        <w:jc w:val="both"/>
        <w:rPr>
          <w:rFonts w:ascii="Arial Narrow" w:hAnsi="Arial Narrow" w:cs="Calibri"/>
        </w:rPr>
      </w:pPr>
    </w:p>
    <w:p w:rsidR="00AD364E" w:rsidRPr="00C8081D" w:rsidRDefault="00AD364E" w:rsidP="00C8081D">
      <w:pPr>
        <w:spacing w:after="0" w:line="312" w:lineRule="auto"/>
        <w:ind w:left="142"/>
        <w:jc w:val="both"/>
        <w:rPr>
          <w:rFonts w:ascii="Arial Narrow" w:hAnsi="Arial Narrow" w:cs="Calibri"/>
        </w:rPr>
      </w:pPr>
      <w:r w:rsidRPr="00C8081D">
        <w:rPr>
          <w:rFonts w:ascii="Arial Narrow" w:hAnsi="Arial Narrow" w:cs="Calibri"/>
        </w:rPr>
        <w:t xml:space="preserve">Este protocolo é celebrado no âmbito das atividades da </w:t>
      </w:r>
      <w:proofErr w:type="spellStart"/>
      <w:r w:rsidR="00C8081D">
        <w:rPr>
          <w:rFonts w:ascii="Arial Narrow" w:hAnsi="Arial Narrow" w:cs="Calibri"/>
        </w:rPr>
        <w:t>Veteranus-Care</w:t>
      </w:r>
      <w:proofErr w:type="spellEnd"/>
      <w:r w:rsidRPr="00C8081D">
        <w:rPr>
          <w:rFonts w:ascii="Arial Narrow" w:hAnsi="Arial Narrow" w:cs="Calibri"/>
        </w:rPr>
        <w:t>, visando estabelecer-se uma parceria de colaboração centrada nos seguintes aspetos:</w:t>
      </w:r>
    </w:p>
    <w:p w:rsidR="00AD364E" w:rsidRPr="00C8081D" w:rsidRDefault="00AD364E" w:rsidP="00C8081D">
      <w:pPr>
        <w:spacing w:after="0" w:line="312" w:lineRule="auto"/>
        <w:ind w:left="142"/>
        <w:jc w:val="both"/>
        <w:outlineLvl w:val="0"/>
        <w:rPr>
          <w:rFonts w:ascii="Arial Narrow" w:hAnsi="Arial Narrow" w:cs="Calibri"/>
          <w:b/>
          <w:color w:val="000000"/>
        </w:rPr>
      </w:pPr>
    </w:p>
    <w:p w:rsidR="00AD364E" w:rsidRPr="00C8081D" w:rsidRDefault="00AD364E" w:rsidP="00C8081D">
      <w:pPr>
        <w:spacing w:after="0" w:line="312" w:lineRule="auto"/>
        <w:ind w:left="142"/>
        <w:jc w:val="both"/>
        <w:outlineLvl w:val="0"/>
        <w:rPr>
          <w:rFonts w:ascii="Arial Narrow" w:hAnsi="Arial Narrow" w:cs="Calibri"/>
          <w:b/>
          <w:color w:val="000000"/>
        </w:rPr>
      </w:pPr>
      <w:r w:rsidRPr="00C8081D">
        <w:rPr>
          <w:rFonts w:ascii="Arial Narrow" w:hAnsi="Arial Narrow" w:cs="Calibri"/>
          <w:b/>
          <w:color w:val="000000"/>
        </w:rPr>
        <w:t xml:space="preserve">A </w:t>
      </w:r>
      <w:proofErr w:type="spellStart"/>
      <w:r w:rsidR="00C8081D" w:rsidRPr="00C8081D">
        <w:rPr>
          <w:rFonts w:ascii="Arial Narrow" w:hAnsi="Arial Narrow" w:cs="Calibri"/>
          <w:b/>
        </w:rPr>
        <w:t>Veteranus-Care</w:t>
      </w:r>
      <w:proofErr w:type="spellEnd"/>
      <w:r w:rsidR="00C8081D" w:rsidRPr="00C8081D">
        <w:rPr>
          <w:rFonts w:ascii="Arial Narrow" w:hAnsi="Arial Narrow" w:cs="Calibri"/>
          <w:b/>
          <w:color w:val="000000"/>
        </w:rPr>
        <w:t xml:space="preserve"> </w:t>
      </w:r>
      <w:r w:rsidRPr="00C8081D">
        <w:rPr>
          <w:rFonts w:ascii="Arial Narrow" w:hAnsi="Arial Narrow" w:cs="Calibri"/>
          <w:b/>
          <w:color w:val="000000"/>
        </w:rPr>
        <w:t>compromete-se a:</w:t>
      </w:r>
    </w:p>
    <w:p w:rsidR="00AD364E" w:rsidRPr="00C8081D" w:rsidRDefault="00AD364E" w:rsidP="00C8081D">
      <w:pPr>
        <w:spacing w:after="0" w:line="312" w:lineRule="auto"/>
        <w:ind w:left="142"/>
        <w:jc w:val="both"/>
        <w:rPr>
          <w:rFonts w:ascii="Arial Narrow" w:hAnsi="Arial Narrow" w:cs="Calibri"/>
          <w:b/>
        </w:rPr>
      </w:pPr>
      <w:r w:rsidRPr="00C8081D">
        <w:rPr>
          <w:rFonts w:ascii="Arial Narrow" w:hAnsi="Arial Narrow" w:cs="Calibri"/>
          <w:b/>
        </w:rPr>
        <w:t xml:space="preserve">1. </w:t>
      </w:r>
      <w:r w:rsidRPr="00C8081D">
        <w:rPr>
          <w:rFonts w:ascii="Arial Narrow" w:hAnsi="Arial Narrow" w:cs="Calibri"/>
        </w:rPr>
        <w:t>Divulgar</w:t>
      </w:r>
      <w:r w:rsidR="00271F2E">
        <w:rPr>
          <w:rFonts w:ascii="Arial Narrow" w:hAnsi="Arial Narrow" w:cs="Calibri"/>
        </w:rPr>
        <w:t xml:space="preserve"> a sua oferta formativa junto da </w:t>
      </w:r>
      <w:r w:rsidR="008E0000">
        <w:rPr>
          <w:rFonts w:ascii="Arial Narrow" w:hAnsi="Arial Narrow" w:cs="Calibri"/>
        </w:rPr>
        <w:t>Junta de Freguesia</w:t>
      </w:r>
      <w:r w:rsidRPr="00C8081D">
        <w:rPr>
          <w:rFonts w:ascii="Arial Narrow" w:hAnsi="Arial Narrow" w:cs="Calibri"/>
        </w:rPr>
        <w:t>;</w:t>
      </w:r>
      <w:r w:rsidRPr="00C8081D">
        <w:rPr>
          <w:rFonts w:ascii="Arial Narrow" w:hAnsi="Arial Narrow" w:cs="Calibri"/>
          <w:b/>
        </w:rPr>
        <w:t xml:space="preserve"> </w:t>
      </w:r>
    </w:p>
    <w:p w:rsidR="00AD364E" w:rsidRPr="00C8081D" w:rsidRDefault="00271F2E" w:rsidP="00C8081D">
      <w:pPr>
        <w:spacing w:after="0" w:line="312" w:lineRule="auto"/>
        <w:ind w:left="142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2</w:t>
      </w:r>
      <w:r w:rsidR="00AD364E" w:rsidRPr="00C8081D">
        <w:rPr>
          <w:rFonts w:ascii="Arial Narrow" w:hAnsi="Arial Narrow" w:cs="Calibri"/>
          <w:b/>
        </w:rPr>
        <w:t>.</w:t>
      </w:r>
      <w:r w:rsidR="00AD364E" w:rsidRPr="00C8081D">
        <w:rPr>
          <w:rFonts w:ascii="Arial Narrow" w:hAnsi="Arial Narrow" w:cs="Calibri"/>
        </w:rPr>
        <w:t xml:space="preserve"> Colaborar no processo de receção de inscrições de adultos e jovens.</w:t>
      </w:r>
    </w:p>
    <w:p w:rsidR="00AD364E" w:rsidRPr="00C8081D" w:rsidRDefault="00AD364E" w:rsidP="00C8081D">
      <w:pPr>
        <w:spacing w:after="0" w:line="312" w:lineRule="auto"/>
        <w:jc w:val="both"/>
        <w:outlineLvl w:val="0"/>
        <w:rPr>
          <w:rFonts w:ascii="Arial Narrow" w:hAnsi="Arial Narrow" w:cs="Calibri"/>
          <w:b/>
          <w:color w:val="000000"/>
        </w:rPr>
      </w:pPr>
    </w:p>
    <w:p w:rsidR="00AD364E" w:rsidRPr="00C8081D" w:rsidRDefault="00271F2E" w:rsidP="00C8081D">
      <w:pPr>
        <w:spacing w:after="0" w:line="312" w:lineRule="auto"/>
        <w:ind w:left="142"/>
        <w:jc w:val="both"/>
        <w:outlineLvl w:val="0"/>
        <w:rPr>
          <w:rFonts w:ascii="Arial Narrow" w:hAnsi="Arial Narrow" w:cs="Calibri"/>
          <w:b/>
          <w:color w:val="000000"/>
        </w:rPr>
      </w:pPr>
      <w:r>
        <w:rPr>
          <w:rFonts w:ascii="Arial Narrow" w:hAnsi="Arial Narrow" w:cs="Calibri"/>
          <w:b/>
          <w:color w:val="000000"/>
        </w:rPr>
        <w:t xml:space="preserve">A </w:t>
      </w:r>
      <w:r w:rsidR="000D71AE">
        <w:rPr>
          <w:rFonts w:ascii="Arial Narrow" w:hAnsi="Arial Narrow" w:cs="Calibri"/>
          <w:b/>
        </w:rPr>
        <w:t>______________(Instituição)</w:t>
      </w:r>
      <w:r w:rsidRPr="00C8081D">
        <w:rPr>
          <w:rFonts w:ascii="Arial Narrow" w:hAnsi="Arial Narrow" w:cs="Calibri"/>
          <w:b/>
          <w:color w:val="000000"/>
        </w:rPr>
        <w:t xml:space="preserve"> </w:t>
      </w:r>
      <w:r w:rsidR="00AD364E" w:rsidRPr="00C8081D">
        <w:rPr>
          <w:rFonts w:ascii="Arial Narrow" w:hAnsi="Arial Narrow" w:cs="Calibri"/>
          <w:b/>
          <w:color w:val="000000"/>
        </w:rPr>
        <w:t>compromete-se a:</w:t>
      </w:r>
    </w:p>
    <w:p w:rsidR="00AD364E" w:rsidRPr="00C8081D" w:rsidRDefault="00AD364E" w:rsidP="00C8081D">
      <w:pPr>
        <w:spacing w:after="0" w:line="312" w:lineRule="auto"/>
        <w:ind w:left="142"/>
        <w:jc w:val="both"/>
        <w:outlineLvl w:val="0"/>
        <w:rPr>
          <w:rFonts w:ascii="Arial Narrow" w:hAnsi="Arial Narrow" w:cs="Calibri"/>
          <w:b/>
          <w:color w:val="000000"/>
        </w:rPr>
      </w:pPr>
      <w:r w:rsidRPr="00C8081D">
        <w:rPr>
          <w:rFonts w:ascii="Arial Narrow" w:hAnsi="Arial Narrow" w:cs="Calibri"/>
          <w:b/>
          <w:color w:val="000000"/>
        </w:rPr>
        <w:t xml:space="preserve">1. </w:t>
      </w:r>
      <w:r w:rsidR="00271F2E">
        <w:rPr>
          <w:rFonts w:ascii="Arial Narrow" w:hAnsi="Arial Narrow" w:cs="Calibri"/>
          <w:color w:val="000000"/>
        </w:rPr>
        <w:t>Divulgar pelos seus serviços</w:t>
      </w:r>
      <w:r w:rsidR="008E0000">
        <w:rPr>
          <w:rFonts w:ascii="Arial Narrow" w:hAnsi="Arial Narrow" w:cs="Calibri"/>
          <w:color w:val="000000"/>
        </w:rPr>
        <w:t xml:space="preserve"> e colaboradores</w:t>
      </w:r>
      <w:r w:rsidR="00271F2E">
        <w:rPr>
          <w:rFonts w:ascii="Arial Narrow" w:hAnsi="Arial Narrow" w:cs="Calibri"/>
          <w:color w:val="000000"/>
        </w:rPr>
        <w:t xml:space="preserve"> a oferta formativa da </w:t>
      </w:r>
      <w:proofErr w:type="spellStart"/>
      <w:r w:rsidR="00271F2E">
        <w:rPr>
          <w:rFonts w:ascii="Arial Narrow" w:hAnsi="Arial Narrow" w:cs="Calibri"/>
          <w:color w:val="000000"/>
        </w:rPr>
        <w:t>Veteranus-Care</w:t>
      </w:r>
      <w:proofErr w:type="spellEnd"/>
      <w:r w:rsidRPr="00C8081D">
        <w:rPr>
          <w:rFonts w:ascii="Arial Narrow" w:hAnsi="Arial Narrow" w:cs="Calibri"/>
        </w:rPr>
        <w:t xml:space="preserve">; </w:t>
      </w:r>
    </w:p>
    <w:p w:rsidR="00AD364E" w:rsidRPr="00C8081D" w:rsidRDefault="00AD364E" w:rsidP="00B412CA">
      <w:pPr>
        <w:spacing w:after="0" w:line="312" w:lineRule="auto"/>
        <w:ind w:left="142"/>
        <w:jc w:val="both"/>
        <w:rPr>
          <w:rFonts w:ascii="Arial Narrow" w:hAnsi="Arial Narrow" w:cs="Calibri"/>
        </w:rPr>
      </w:pPr>
      <w:r w:rsidRPr="00C8081D">
        <w:rPr>
          <w:rFonts w:ascii="Arial Narrow" w:hAnsi="Arial Narrow" w:cs="Calibri"/>
          <w:b/>
        </w:rPr>
        <w:t>2.</w:t>
      </w:r>
      <w:r w:rsidRPr="00C8081D">
        <w:rPr>
          <w:rFonts w:ascii="Arial Narrow" w:hAnsi="Arial Narrow" w:cs="Calibri"/>
        </w:rPr>
        <w:t xml:space="preserve"> </w:t>
      </w:r>
      <w:r w:rsidR="00033205">
        <w:rPr>
          <w:rFonts w:ascii="Arial Narrow" w:hAnsi="Arial Narrow" w:cs="Calibri"/>
        </w:rPr>
        <w:t xml:space="preserve">Sempre que julgar conveniente </w:t>
      </w:r>
      <w:r w:rsidR="00033205" w:rsidRPr="00C8081D">
        <w:rPr>
          <w:rFonts w:ascii="Arial Narrow" w:hAnsi="Arial Narrow" w:cs="Calibri"/>
        </w:rPr>
        <w:t>encaminhar</w:t>
      </w:r>
      <w:r w:rsidRPr="00C8081D">
        <w:rPr>
          <w:rFonts w:ascii="Arial Narrow" w:hAnsi="Arial Narrow" w:cs="Calibri"/>
        </w:rPr>
        <w:t xml:space="preserve"> adultos e jovens </w:t>
      </w:r>
      <w:r w:rsidR="00033205">
        <w:rPr>
          <w:rFonts w:ascii="Arial Narrow" w:hAnsi="Arial Narrow" w:cs="Calibri"/>
        </w:rPr>
        <w:t xml:space="preserve">desempregados </w:t>
      </w:r>
      <w:r w:rsidRPr="00C8081D">
        <w:rPr>
          <w:rFonts w:ascii="Arial Narrow" w:hAnsi="Arial Narrow" w:cs="Calibri"/>
        </w:rPr>
        <w:t xml:space="preserve">para ofertas de educação e formação que melhor se adequem ao seu perfil, em termos de necessidades, motivações e expetativas, considerando o plano formativo da </w:t>
      </w:r>
      <w:proofErr w:type="spellStart"/>
      <w:r w:rsidR="00C8081D">
        <w:rPr>
          <w:rFonts w:ascii="Arial Narrow" w:hAnsi="Arial Narrow" w:cs="Calibri"/>
        </w:rPr>
        <w:t>Veteranus-Care</w:t>
      </w:r>
      <w:proofErr w:type="spellEnd"/>
      <w:r w:rsidRPr="00C8081D">
        <w:rPr>
          <w:rFonts w:ascii="Arial Narrow" w:hAnsi="Arial Narrow" w:cs="Calibri"/>
        </w:rPr>
        <w:t>;</w:t>
      </w:r>
    </w:p>
    <w:p w:rsidR="00AD364E" w:rsidRPr="00C8081D" w:rsidRDefault="00AD364E" w:rsidP="00C8081D">
      <w:pPr>
        <w:spacing w:after="0" w:line="312" w:lineRule="auto"/>
        <w:jc w:val="both"/>
        <w:outlineLvl w:val="0"/>
        <w:rPr>
          <w:rFonts w:ascii="Arial Narrow" w:hAnsi="Arial Narrow" w:cs="Calibri"/>
          <w:b/>
        </w:rPr>
      </w:pPr>
    </w:p>
    <w:p w:rsidR="00AD364E" w:rsidRPr="00C8081D" w:rsidRDefault="00AD364E" w:rsidP="00C8081D">
      <w:pPr>
        <w:spacing w:after="0" w:line="312" w:lineRule="auto"/>
        <w:ind w:left="142"/>
        <w:jc w:val="both"/>
        <w:outlineLvl w:val="0"/>
        <w:rPr>
          <w:rFonts w:ascii="Arial Narrow" w:hAnsi="Arial Narrow" w:cs="Calibri"/>
          <w:b/>
          <w:color w:val="000000"/>
        </w:rPr>
      </w:pPr>
      <w:r w:rsidRPr="00C8081D">
        <w:rPr>
          <w:rFonts w:ascii="Arial Narrow" w:hAnsi="Arial Narrow" w:cs="Calibri"/>
          <w:b/>
        </w:rPr>
        <w:t xml:space="preserve">Ambos os Parceiros </w:t>
      </w:r>
      <w:r w:rsidR="00C8081D" w:rsidRPr="00C8081D">
        <w:rPr>
          <w:rFonts w:ascii="Arial Narrow" w:hAnsi="Arial Narrow" w:cs="Calibri"/>
          <w:b/>
        </w:rPr>
        <w:t>se comprometem</w:t>
      </w:r>
      <w:r w:rsidRPr="00C8081D">
        <w:rPr>
          <w:rFonts w:ascii="Arial Narrow" w:hAnsi="Arial Narrow" w:cs="Calibri"/>
          <w:b/>
        </w:rPr>
        <w:t>, ainda, a:</w:t>
      </w:r>
    </w:p>
    <w:p w:rsidR="00AD364E" w:rsidRPr="00C8081D" w:rsidRDefault="00AD364E" w:rsidP="00EE4DCC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Arial Narrow" w:hAnsi="Arial Narrow" w:cs="Calibri"/>
        </w:rPr>
      </w:pPr>
      <w:r w:rsidRPr="00C8081D">
        <w:rPr>
          <w:rFonts w:ascii="Arial Narrow" w:eastAsia="Calibri" w:hAnsi="Arial Narrow" w:cs="Calibri"/>
          <w:b/>
        </w:rPr>
        <w:t>1.</w:t>
      </w:r>
      <w:r w:rsidRPr="00C8081D">
        <w:rPr>
          <w:rFonts w:ascii="Arial Narrow" w:eastAsia="Calibri" w:hAnsi="Arial Narrow" w:cs="Calibri"/>
        </w:rPr>
        <w:t xml:space="preserve"> </w:t>
      </w:r>
      <w:r w:rsidRPr="00C8081D">
        <w:rPr>
          <w:rFonts w:ascii="Arial Narrow" w:hAnsi="Arial Narrow" w:cs="Calibri"/>
        </w:rPr>
        <w:t>Proceder mutuamente à troca de informação e conhecimentos que entenderem por pertinentes no âmbito desta parceria;</w:t>
      </w:r>
    </w:p>
    <w:p w:rsidR="00AD364E" w:rsidRPr="00C8081D" w:rsidRDefault="00EE4DCC" w:rsidP="00C8081D">
      <w:pPr>
        <w:spacing w:after="0" w:line="312" w:lineRule="auto"/>
        <w:ind w:left="142"/>
        <w:jc w:val="both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  <w:b/>
        </w:rPr>
        <w:t>2</w:t>
      </w:r>
      <w:r w:rsidR="00AD364E" w:rsidRPr="00C8081D">
        <w:rPr>
          <w:rFonts w:ascii="Arial Narrow" w:eastAsia="Calibri" w:hAnsi="Arial Narrow" w:cs="Calibri"/>
          <w:b/>
        </w:rPr>
        <w:t>.</w:t>
      </w:r>
      <w:r w:rsidR="00AD364E" w:rsidRPr="00C8081D">
        <w:rPr>
          <w:rFonts w:ascii="Arial Narrow" w:eastAsia="Calibri" w:hAnsi="Arial Narrow" w:cs="Calibri"/>
        </w:rPr>
        <w:t xml:space="preserve"> Manter a confidencialidade sobre todos os aspetos e informações de que tenham conhecimento no desenvolvimento desta parceria;</w:t>
      </w:r>
    </w:p>
    <w:p w:rsidR="00AD364E" w:rsidRPr="00C8081D" w:rsidRDefault="00EE4DCC" w:rsidP="00C8081D">
      <w:pPr>
        <w:spacing w:after="0" w:line="312" w:lineRule="auto"/>
        <w:ind w:left="142"/>
        <w:jc w:val="both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  <w:b/>
        </w:rPr>
        <w:t>3</w:t>
      </w:r>
      <w:r w:rsidR="00AD364E" w:rsidRPr="00C8081D">
        <w:rPr>
          <w:rFonts w:ascii="Arial Narrow" w:eastAsia="Calibri" w:hAnsi="Arial Narrow" w:cs="Calibri"/>
          <w:b/>
        </w:rPr>
        <w:t>.</w:t>
      </w:r>
      <w:r w:rsidR="00AD364E" w:rsidRPr="00C8081D">
        <w:rPr>
          <w:rFonts w:ascii="Arial Narrow" w:eastAsia="Calibri" w:hAnsi="Arial Narrow" w:cs="Calibri"/>
        </w:rPr>
        <w:t xml:space="preserve"> Autorizar a divulgação deste protocolo de colaboração e das iniciativas realizadas no seu âmbito através de diferentes meios (redes sociais, página institucional, boletins informativos, entre outros). </w:t>
      </w:r>
    </w:p>
    <w:p w:rsidR="00AD364E" w:rsidRPr="00C8081D" w:rsidRDefault="00AD364E" w:rsidP="00C8081D">
      <w:pPr>
        <w:spacing w:after="0" w:line="312" w:lineRule="auto"/>
        <w:ind w:left="142"/>
        <w:jc w:val="both"/>
        <w:rPr>
          <w:rFonts w:ascii="Arial Narrow" w:hAnsi="Arial Narrow" w:cs="Calibri"/>
        </w:rPr>
      </w:pPr>
    </w:p>
    <w:p w:rsidR="00AD364E" w:rsidRPr="00C8081D" w:rsidRDefault="00AD364E" w:rsidP="00C8081D">
      <w:pPr>
        <w:spacing w:after="0" w:line="312" w:lineRule="auto"/>
        <w:ind w:left="142"/>
        <w:jc w:val="both"/>
        <w:rPr>
          <w:rFonts w:ascii="Arial Narrow" w:hAnsi="Arial Narrow" w:cs="Calibri"/>
        </w:rPr>
      </w:pPr>
      <w:r w:rsidRPr="00C8081D">
        <w:rPr>
          <w:rFonts w:ascii="Arial Narrow" w:hAnsi="Arial Narrow" w:cs="Calibri"/>
        </w:rPr>
        <w:lastRenderedPageBreak/>
        <w:t>Este protocolo produz efeitos a partir da data em que é assinado e vigorará durante o período em que se considerar pertinente e adequado, podendo cessar a todo o momento por vontade de qualquer dos outorgantes, com aviso prévio de trinta dias e sem obrigação de pagamento de qualquer indemnização.</w:t>
      </w:r>
    </w:p>
    <w:p w:rsidR="00AD364E" w:rsidRPr="00C8081D" w:rsidRDefault="00AD364E" w:rsidP="00C8081D">
      <w:pPr>
        <w:spacing w:after="0" w:line="312" w:lineRule="auto"/>
        <w:ind w:left="142"/>
        <w:jc w:val="both"/>
        <w:rPr>
          <w:rFonts w:ascii="Arial Narrow" w:hAnsi="Arial Narrow" w:cs="Calibri"/>
        </w:rPr>
      </w:pPr>
    </w:p>
    <w:p w:rsidR="00AD364E" w:rsidRPr="00C8081D" w:rsidRDefault="00AD364E" w:rsidP="00C8081D">
      <w:pPr>
        <w:spacing w:after="0" w:line="312" w:lineRule="auto"/>
        <w:ind w:left="142"/>
        <w:jc w:val="both"/>
        <w:outlineLvl w:val="0"/>
        <w:rPr>
          <w:rFonts w:ascii="Arial Narrow" w:hAnsi="Arial Narrow" w:cs="Calibri"/>
        </w:rPr>
      </w:pPr>
      <w:r w:rsidRPr="00C8081D">
        <w:rPr>
          <w:rFonts w:ascii="Arial Narrow" w:hAnsi="Arial Narrow" w:cs="Calibri"/>
        </w:rPr>
        <w:t>Depois de lido e aceite este protocolo será assinado pelos signatários.</w:t>
      </w:r>
    </w:p>
    <w:p w:rsidR="00AD364E" w:rsidRPr="00C8081D" w:rsidRDefault="00AD364E" w:rsidP="00C8081D">
      <w:pPr>
        <w:spacing w:after="0" w:line="312" w:lineRule="auto"/>
        <w:ind w:left="142"/>
        <w:jc w:val="both"/>
        <w:rPr>
          <w:rFonts w:ascii="Arial Narrow" w:hAnsi="Arial Narrow" w:cs="Calibri"/>
        </w:rPr>
      </w:pPr>
    </w:p>
    <w:p w:rsidR="00AD364E" w:rsidRPr="00C8081D" w:rsidRDefault="00AD364E" w:rsidP="00C8081D">
      <w:pPr>
        <w:spacing w:after="0" w:line="312" w:lineRule="auto"/>
        <w:ind w:left="142"/>
        <w:jc w:val="both"/>
        <w:rPr>
          <w:rFonts w:ascii="Arial Narrow" w:hAnsi="Arial Narrow" w:cs="Calibri"/>
        </w:rPr>
      </w:pPr>
    </w:p>
    <w:p w:rsidR="00AD364E" w:rsidRPr="00C8081D" w:rsidRDefault="00AD364E" w:rsidP="00C8081D">
      <w:pPr>
        <w:spacing w:after="0" w:line="312" w:lineRule="auto"/>
        <w:ind w:left="142"/>
        <w:jc w:val="both"/>
        <w:outlineLvl w:val="0"/>
        <w:rPr>
          <w:rFonts w:ascii="Arial Narrow" w:hAnsi="Arial Narrow" w:cs="Calibri"/>
        </w:rPr>
      </w:pPr>
      <w:r w:rsidRPr="00C8081D">
        <w:rPr>
          <w:rFonts w:ascii="Arial Narrow" w:hAnsi="Arial Narrow" w:cs="Calibri"/>
        </w:rPr>
        <w:t xml:space="preserve">Coimbra, </w:t>
      </w:r>
      <w:r w:rsidR="00033205">
        <w:rPr>
          <w:rFonts w:ascii="Arial Narrow" w:hAnsi="Arial Narrow" w:cs="Calibri"/>
        </w:rPr>
        <w:t>__</w:t>
      </w:r>
      <w:r w:rsidRPr="00C8081D">
        <w:rPr>
          <w:rFonts w:ascii="Arial Narrow" w:hAnsi="Arial Narrow" w:cs="Calibri"/>
        </w:rPr>
        <w:t xml:space="preserve"> de </w:t>
      </w:r>
      <w:r w:rsidR="00033205">
        <w:rPr>
          <w:rFonts w:ascii="Arial Narrow" w:hAnsi="Arial Narrow" w:cs="Calibri"/>
        </w:rPr>
        <w:t>Abril</w:t>
      </w:r>
      <w:r w:rsidRPr="00C8081D">
        <w:rPr>
          <w:rFonts w:ascii="Arial Narrow" w:hAnsi="Arial Narrow" w:cs="Calibri"/>
        </w:rPr>
        <w:t xml:space="preserve"> de 2018</w:t>
      </w:r>
    </w:p>
    <w:p w:rsidR="00AD364E" w:rsidRPr="00C8081D" w:rsidRDefault="00AD364E" w:rsidP="00C8081D">
      <w:pPr>
        <w:spacing w:after="0" w:line="312" w:lineRule="auto"/>
        <w:ind w:left="142"/>
        <w:jc w:val="both"/>
        <w:outlineLvl w:val="0"/>
        <w:rPr>
          <w:rFonts w:ascii="Arial Narrow" w:hAnsi="Arial Narrow" w:cs="Calibri"/>
        </w:rPr>
      </w:pPr>
    </w:p>
    <w:p w:rsidR="00AD364E" w:rsidRPr="00C8081D" w:rsidRDefault="00AD364E" w:rsidP="00C8081D">
      <w:pPr>
        <w:spacing w:after="0" w:line="312" w:lineRule="auto"/>
        <w:ind w:left="142"/>
        <w:jc w:val="both"/>
        <w:outlineLvl w:val="0"/>
        <w:rPr>
          <w:rFonts w:ascii="Arial Narrow" w:hAnsi="Arial Narrow" w:cs="Calibri"/>
        </w:rPr>
      </w:pPr>
    </w:p>
    <w:p w:rsidR="00AD364E" w:rsidRPr="00C8081D" w:rsidRDefault="00AD364E" w:rsidP="00C8081D">
      <w:pPr>
        <w:spacing w:after="0" w:line="312" w:lineRule="auto"/>
        <w:ind w:left="142"/>
        <w:jc w:val="both"/>
        <w:outlineLvl w:val="0"/>
        <w:rPr>
          <w:rFonts w:ascii="Arial Narrow" w:hAnsi="Arial Narrow" w:cs="Calibri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AD364E" w:rsidRPr="00C8081D" w:rsidTr="00AD364E">
        <w:tc>
          <w:tcPr>
            <w:tcW w:w="4106" w:type="dxa"/>
          </w:tcPr>
          <w:p w:rsidR="00AD364E" w:rsidRPr="00C8081D" w:rsidRDefault="00AD364E" w:rsidP="00C8081D">
            <w:pPr>
              <w:spacing w:line="312" w:lineRule="auto"/>
              <w:jc w:val="center"/>
              <w:rPr>
                <w:rFonts w:ascii="Arial Narrow" w:hAnsi="Arial Narrow"/>
              </w:rPr>
            </w:pPr>
            <w:proofErr w:type="spellStart"/>
            <w:r w:rsidRPr="00C8081D">
              <w:rPr>
                <w:rFonts w:ascii="Arial Narrow" w:hAnsi="Arial Narrow"/>
              </w:rPr>
              <w:t>Veteranus</w:t>
            </w:r>
            <w:proofErr w:type="spellEnd"/>
            <w:r w:rsidRPr="00C8081D">
              <w:rPr>
                <w:rFonts w:ascii="Arial Narrow" w:hAnsi="Arial Narrow"/>
              </w:rPr>
              <w:t xml:space="preserve"> </w:t>
            </w:r>
            <w:proofErr w:type="spellStart"/>
            <w:r w:rsidRPr="00C8081D">
              <w:rPr>
                <w:rFonts w:ascii="Arial Narrow" w:hAnsi="Arial Narrow"/>
              </w:rPr>
              <w:t>Care</w:t>
            </w:r>
            <w:bookmarkStart w:id="0" w:name="_GoBack"/>
            <w:bookmarkEnd w:id="0"/>
            <w:proofErr w:type="spellEnd"/>
          </w:p>
        </w:tc>
        <w:tc>
          <w:tcPr>
            <w:tcW w:w="284" w:type="dxa"/>
          </w:tcPr>
          <w:p w:rsidR="00AD364E" w:rsidRPr="00C8081D" w:rsidRDefault="00AD364E" w:rsidP="00C8081D">
            <w:pPr>
              <w:spacing w:line="312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104" w:type="dxa"/>
          </w:tcPr>
          <w:p w:rsidR="00AD364E" w:rsidRPr="00C8081D" w:rsidRDefault="000D71AE" w:rsidP="008E0000">
            <w:pPr>
              <w:spacing w:line="312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</w:t>
            </w:r>
          </w:p>
        </w:tc>
      </w:tr>
      <w:tr w:rsidR="00AD364E" w:rsidRPr="00C8081D" w:rsidTr="00AD364E">
        <w:tc>
          <w:tcPr>
            <w:tcW w:w="4106" w:type="dxa"/>
            <w:tcBorders>
              <w:bottom w:val="single" w:sz="4" w:space="0" w:color="auto"/>
            </w:tcBorders>
          </w:tcPr>
          <w:p w:rsidR="00AD364E" w:rsidRPr="00C8081D" w:rsidRDefault="00AD364E" w:rsidP="00C8081D">
            <w:pPr>
              <w:spacing w:line="312" w:lineRule="auto"/>
              <w:jc w:val="center"/>
              <w:rPr>
                <w:rFonts w:ascii="Arial Narrow" w:hAnsi="Arial Narrow"/>
              </w:rPr>
            </w:pPr>
          </w:p>
          <w:p w:rsidR="00AD364E" w:rsidRPr="00C8081D" w:rsidRDefault="00AD364E" w:rsidP="00C8081D">
            <w:pPr>
              <w:spacing w:line="312" w:lineRule="auto"/>
              <w:jc w:val="center"/>
              <w:rPr>
                <w:rFonts w:ascii="Arial Narrow" w:hAnsi="Arial Narrow"/>
              </w:rPr>
            </w:pPr>
          </w:p>
          <w:p w:rsidR="00AD364E" w:rsidRPr="00C8081D" w:rsidRDefault="00AD364E" w:rsidP="00C8081D">
            <w:pPr>
              <w:spacing w:line="312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:rsidR="00AD364E" w:rsidRPr="00C8081D" w:rsidRDefault="00AD364E" w:rsidP="00C8081D">
            <w:pPr>
              <w:spacing w:line="312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AD364E" w:rsidRPr="00C8081D" w:rsidRDefault="00AD364E" w:rsidP="00C8081D">
            <w:pPr>
              <w:spacing w:line="312" w:lineRule="auto"/>
              <w:jc w:val="center"/>
              <w:rPr>
                <w:rFonts w:ascii="Arial Narrow" w:hAnsi="Arial Narrow"/>
              </w:rPr>
            </w:pPr>
          </w:p>
        </w:tc>
      </w:tr>
      <w:tr w:rsidR="00AD364E" w:rsidRPr="00C8081D" w:rsidTr="00AD364E">
        <w:tc>
          <w:tcPr>
            <w:tcW w:w="4106" w:type="dxa"/>
            <w:tcBorders>
              <w:top w:val="single" w:sz="4" w:space="0" w:color="auto"/>
            </w:tcBorders>
          </w:tcPr>
          <w:p w:rsidR="00AD364E" w:rsidRPr="00C8081D" w:rsidRDefault="00AD364E" w:rsidP="00C8081D">
            <w:pPr>
              <w:spacing w:line="312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:rsidR="00AD364E" w:rsidRPr="00C8081D" w:rsidRDefault="00AD364E" w:rsidP="00C8081D">
            <w:pPr>
              <w:spacing w:line="312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:rsidR="00AD364E" w:rsidRPr="00C8081D" w:rsidRDefault="00AD364E" w:rsidP="00C8081D">
            <w:pPr>
              <w:spacing w:line="312" w:lineRule="auto"/>
              <w:jc w:val="center"/>
              <w:rPr>
                <w:rFonts w:ascii="Arial Narrow" w:hAnsi="Arial Narrow"/>
              </w:rPr>
            </w:pPr>
          </w:p>
        </w:tc>
      </w:tr>
    </w:tbl>
    <w:p w:rsidR="0048673E" w:rsidRPr="00C8081D" w:rsidRDefault="0048673E" w:rsidP="00C8081D">
      <w:pPr>
        <w:spacing w:line="312" w:lineRule="auto"/>
        <w:rPr>
          <w:rFonts w:ascii="Arial Narrow" w:hAnsi="Arial Narrow"/>
        </w:rPr>
      </w:pPr>
    </w:p>
    <w:p w:rsidR="00591D8D" w:rsidRPr="00C8081D" w:rsidRDefault="00591D8D" w:rsidP="00C8081D">
      <w:pPr>
        <w:spacing w:line="312" w:lineRule="auto"/>
        <w:rPr>
          <w:rFonts w:ascii="Arial Narrow" w:hAnsi="Arial Narrow"/>
        </w:rPr>
      </w:pPr>
    </w:p>
    <w:p w:rsidR="00591D8D" w:rsidRPr="00C8081D" w:rsidRDefault="00591D8D" w:rsidP="00C8081D">
      <w:pPr>
        <w:spacing w:line="312" w:lineRule="auto"/>
        <w:rPr>
          <w:rFonts w:ascii="Arial Narrow" w:hAnsi="Arial Narrow"/>
        </w:rPr>
      </w:pPr>
    </w:p>
    <w:sectPr w:rsidR="00591D8D" w:rsidRPr="00C8081D" w:rsidSect="00E47BE6">
      <w:headerReference w:type="default" r:id="rId7"/>
      <w:footerReference w:type="default" r:id="rId8"/>
      <w:pgSz w:w="11906" w:h="16838"/>
      <w:pgMar w:top="1843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055" w:rsidRDefault="000B5055" w:rsidP="00E47BE6">
      <w:pPr>
        <w:spacing w:after="0" w:line="240" w:lineRule="auto"/>
      </w:pPr>
      <w:r>
        <w:separator/>
      </w:r>
    </w:p>
  </w:endnote>
  <w:endnote w:type="continuationSeparator" w:id="0">
    <w:p w:rsidR="000B5055" w:rsidRDefault="000B5055" w:rsidP="00E4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B99" w:rsidRDefault="00E75BB6" w:rsidP="00E47BE6">
    <w:pPr>
      <w:pStyle w:val="Cabealho"/>
      <w:pBdr>
        <w:top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Rua Antero de Quental, nº 263, Piso 3, Loja 304</w:t>
    </w:r>
  </w:p>
  <w:p w:rsidR="00213B99" w:rsidRDefault="00213B99" w:rsidP="00E47BE6">
    <w:pPr>
      <w:pStyle w:val="Cabealho"/>
      <w:jc w:val="center"/>
    </w:pPr>
    <w:r w:rsidRPr="001C3791">
      <w:rPr>
        <w:sz w:val="18"/>
        <w:szCs w:val="18"/>
      </w:rPr>
      <w:t>3000-446 Coimbra</w:t>
    </w:r>
  </w:p>
  <w:p w:rsidR="00213B99" w:rsidRDefault="00213B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055" w:rsidRDefault="000B5055" w:rsidP="00E47BE6">
      <w:pPr>
        <w:spacing w:after="0" w:line="240" w:lineRule="auto"/>
      </w:pPr>
      <w:r>
        <w:separator/>
      </w:r>
    </w:p>
  </w:footnote>
  <w:footnote w:type="continuationSeparator" w:id="0">
    <w:p w:rsidR="000B5055" w:rsidRDefault="000B5055" w:rsidP="00E47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511" w:rsidRDefault="00084511" w:rsidP="00E47BE6">
    <w:pPr>
      <w:pStyle w:val="Cabealho"/>
      <w:pBdr>
        <w:bottom w:val="single" w:sz="4" w:space="1" w:color="auto"/>
      </w:pBdr>
      <w:rPr>
        <w:sz w:val="18"/>
      </w:rPr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06C9363E" wp14:editId="70329434">
          <wp:simplePos x="0" y="0"/>
          <wp:positionH relativeFrom="column">
            <wp:posOffset>-91440</wp:posOffset>
          </wp:positionH>
          <wp:positionV relativeFrom="paragraph">
            <wp:posOffset>-254000</wp:posOffset>
          </wp:positionV>
          <wp:extent cx="1925320" cy="687070"/>
          <wp:effectExtent l="0" t="0" r="0" b="0"/>
          <wp:wrapThrough wrapText="bothSides">
            <wp:wrapPolygon edited="0">
              <wp:start x="0" y="0"/>
              <wp:lineTo x="0" y="20961"/>
              <wp:lineTo x="21372" y="20961"/>
              <wp:lineTo x="21372" y="0"/>
              <wp:lineTo x="0" y="0"/>
            </wp:wrapPolygon>
          </wp:wrapThrough>
          <wp:docPr id="22" name="Imagem 22" descr="C:\Users\joao.rodrigues\Desktop\2ª opção J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o.rodrigues\Desktop\2ª opção J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32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4511" w:rsidRDefault="00084511" w:rsidP="00E47BE6">
    <w:pPr>
      <w:pStyle w:val="Cabealho"/>
      <w:pBdr>
        <w:bottom w:val="single" w:sz="4" w:space="1" w:color="auto"/>
      </w:pBdr>
      <w:rPr>
        <w:sz w:val="18"/>
      </w:rPr>
    </w:pPr>
  </w:p>
  <w:p w:rsidR="00084511" w:rsidRDefault="00084511" w:rsidP="00E47BE6">
    <w:pPr>
      <w:pStyle w:val="Cabealho"/>
      <w:pBdr>
        <w:bottom w:val="single" w:sz="4" w:space="1" w:color="auto"/>
      </w:pBdr>
      <w:rPr>
        <w:sz w:val="18"/>
      </w:rPr>
    </w:pPr>
  </w:p>
  <w:p w:rsidR="00213B99" w:rsidRPr="00E47BE6" w:rsidRDefault="00213B99" w:rsidP="00E47BE6">
    <w:pPr>
      <w:pStyle w:val="Cabealho"/>
      <w:pBdr>
        <w:bottom w:val="single" w:sz="4" w:space="1" w:color="auto"/>
      </w:pBd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30BD"/>
    <w:multiLevelType w:val="hybridMultilevel"/>
    <w:tmpl w:val="EAC6625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25EA"/>
    <w:multiLevelType w:val="hybridMultilevel"/>
    <w:tmpl w:val="82D6C95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A0D61"/>
    <w:multiLevelType w:val="hybridMultilevel"/>
    <w:tmpl w:val="CF325C5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65487"/>
    <w:multiLevelType w:val="hybridMultilevel"/>
    <w:tmpl w:val="1A36EA14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8F8475F"/>
    <w:multiLevelType w:val="hybridMultilevel"/>
    <w:tmpl w:val="A94C3B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E6"/>
    <w:rsid w:val="00033205"/>
    <w:rsid w:val="00084511"/>
    <w:rsid w:val="000B5055"/>
    <w:rsid w:val="000D71AE"/>
    <w:rsid w:val="00142B11"/>
    <w:rsid w:val="00154EE6"/>
    <w:rsid w:val="001B230A"/>
    <w:rsid w:val="00213B99"/>
    <w:rsid w:val="002371F0"/>
    <w:rsid w:val="00271F2E"/>
    <w:rsid w:val="002B7052"/>
    <w:rsid w:val="002C6FA7"/>
    <w:rsid w:val="00437909"/>
    <w:rsid w:val="0048673E"/>
    <w:rsid w:val="004F2AF5"/>
    <w:rsid w:val="00567517"/>
    <w:rsid w:val="00591D8D"/>
    <w:rsid w:val="005C17DE"/>
    <w:rsid w:val="0065461A"/>
    <w:rsid w:val="00703910"/>
    <w:rsid w:val="00721776"/>
    <w:rsid w:val="0074388F"/>
    <w:rsid w:val="007551F4"/>
    <w:rsid w:val="007A3761"/>
    <w:rsid w:val="008E0000"/>
    <w:rsid w:val="009A7E1C"/>
    <w:rsid w:val="00A024EE"/>
    <w:rsid w:val="00AD364E"/>
    <w:rsid w:val="00B008F2"/>
    <w:rsid w:val="00B03B37"/>
    <w:rsid w:val="00B412CA"/>
    <w:rsid w:val="00BD2849"/>
    <w:rsid w:val="00C2586D"/>
    <w:rsid w:val="00C52AD9"/>
    <w:rsid w:val="00C572EB"/>
    <w:rsid w:val="00C63301"/>
    <w:rsid w:val="00C8081D"/>
    <w:rsid w:val="00D67E7E"/>
    <w:rsid w:val="00E47BE6"/>
    <w:rsid w:val="00E6138A"/>
    <w:rsid w:val="00E75BB6"/>
    <w:rsid w:val="00EE4DCC"/>
    <w:rsid w:val="00F8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EB329"/>
  <w15:docId w15:val="{7C9F46FE-FC9F-4FDC-9A0C-2FC7D274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47B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47BE6"/>
  </w:style>
  <w:style w:type="paragraph" w:styleId="Rodap">
    <w:name w:val="footer"/>
    <w:basedOn w:val="Normal"/>
    <w:link w:val="RodapCarter"/>
    <w:uiPriority w:val="99"/>
    <w:unhideWhenUsed/>
    <w:rsid w:val="00E47B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47BE6"/>
  </w:style>
  <w:style w:type="paragraph" w:styleId="Textodebalo">
    <w:name w:val="Balloon Text"/>
    <w:basedOn w:val="Normal"/>
    <w:link w:val="TextodebaloCarter"/>
    <w:uiPriority w:val="99"/>
    <w:semiHidden/>
    <w:unhideWhenUsed/>
    <w:rsid w:val="00E4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47BE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2AD9"/>
    <w:pPr>
      <w:ind w:left="720"/>
      <w:contextualSpacing/>
    </w:pPr>
  </w:style>
  <w:style w:type="paragraph" w:customStyle="1" w:styleId="Default">
    <w:name w:val="Default"/>
    <w:rsid w:val="00C633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C63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8673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Manuel Marques Rodrigues</dc:creator>
  <cp:lastModifiedBy>João Manuel Marques Rodrigues</cp:lastModifiedBy>
  <cp:revision>17</cp:revision>
  <cp:lastPrinted>2015-01-13T16:05:00Z</cp:lastPrinted>
  <dcterms:created xsi:type="dcterms:W3CDTF">2018-03-06T13:57:00Z</dcterms:created>
  <dcterms:modified xsi:type="dcterms:W3CDTF">2018-04-05T14:36:00Z</dcterms:modified>
</cp:coreProperties>
</file>